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58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附件1</w:t>
      </w:r>
    </w:p>
    <w:p w14:paraId="2C55C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080" w:firstLineChars="3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岗位信息表</w:t>
      </w:r>
    </w:p>
    <w:tbl>
      <w:tblPr>
        <w:tblStyle w:val="8"/>
        <w:tblW w:w="14698" w:type="dxa"/>
        <w:tblInd w:w="-6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845"/>
        <w:gridCol w:w="1245"/>
        <w:gridCol w:w="925"/>
        <w:gridCol w:w="2809"/>
        <w:gridCol w:w="6929"/>
        <w:gridCol w:w="891"/>
      </w:tblGrid>
      <w:tr w14:paraId="1CA51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F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用人</w:t>
            </w:r>
          </w:p>
          <w:p w14:paraId="69377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3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岗位名称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E1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岗位代码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2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招聘人数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E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岗位资格条件</w:t>
            </w:r>
          </w:p>
        </w:tc>
        <w:tc>
          <w:tcPr>
            <w:tcW w:w="6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专业要求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C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工作地点</w:t>
            </w:r>
          </w:p>
        </w:tc>
      </w:tr>
      <w:tr w14:paraId="28807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巴中经开区巴州园区管委会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园区产业发展服务专员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2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202601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0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1.全日制大专及以上学历；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2.18周岁及以上，35周岁及以下；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3.限2026年应届毕业生报考。</w:t>
            </w:r>
          </w:p>
        </w:tc>
        <w:tc>
          <w:tcPr>
            <w:tcW w:w="6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1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专科：580402法律文秘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590401现代文秘                     </w:t>
            </w:r>
          </w:p>
          <w:p w14:paraId="4F4143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本科：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0401教育学类、0501中国语言文学类</w:t>
            </w:r>
          </w:p>
          <w:p w14:paraId="67E897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研究生：专业不限</w:t>
            </w:r>
          </w:p>
          <w:p w14:paraId="6B472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曾口化工园区服务中心</w:t>
            </w:r>
          </w:p>
        </w:tc>
      </w:tr>
      <w:tr w14:paraId="66EE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</w:trPr>
        <w:tc>
          <w:tcPr>
            <w:tcW w:w="10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园区产业发展服务专员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F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202602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A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1.全日制大专及以上学历；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2.18周岁及以上，35周岁及以下；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3.限2026年应届毕业生报考。</w:t>
            </w:r>
          </w:p>
        </w:tc>
        <w:tc>
          <w:tcPr>
            <w:tcW w:w="6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9F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专科：420402油气地质勘探技术、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47020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应用化工技术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470203精细化工技术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470204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石油化工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49020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2生物制药技术                     </w:t>
            </w:r>
          </w:p>
          <w:p w14:paraId="6DF42E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本科：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工学门类、理学门类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研究生：专业不限</w:t>
            </w:r>
          </w:p>
          <w:p w14:paraId="13CA3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曾口化工园区服务中心</w:t>
            </w:r>
          </w:p>
        </w:tc>
      </w:tr>
      <w:tr w14:paraId="7C4CD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9BBE"/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园区产业发展服务专员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202603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B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1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1.全日制大专及以上学历；</w:t>
            </w:r>
          </w:p>
          <w:p w14:paraId="6476C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2.18周岁及以上，35周岁及以下；</w:t>
            </w:r>
          </w:p>
          <w:p w14:paraId="0AFC5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3.限2026年应届毕业生报考。</w:t>
            </w:r>
          </w:p>
        </w:tc>
        <w:tc>
          <w:tcPr>
            <w:tcW w:w="6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34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专科：460103数控技术、460104机械制造及自动化、460113模具设计与制造、510101电子信息工程技术、510109智能光电技术应用、510110光电显示技术、510401集成电路技术、510402微电子技术</w:t>
            </w:r>
          </w:p>
          <w:p w14:paraId="4021A7C2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本科：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工学门类、理学门类</w:t>
            </w:r>
          </w:p>
          <w:p w14:paraId="164C66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研究生：专业不限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清江工业园区服务中心</w:t>
            </w:r>
          </w:p>
        </w:tc>
      </w:tr>
      <w:tr w14:paraId="0DAEF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7C92"/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园区产业发展服务专员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9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202604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9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1.全日制大专及以上学历；</w:t>
            </w:r>
          </w:p>
          <w:p w14:paraId="19842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2.18周岁及以上，35周岁及以下；</w:t>
            </w:r>
          </w:p>
          <w:p w14:paraId="6BD79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3.限2026年应届毕业生报考。</w:t>
            </w:r>
          </w:p>
        </w:tc>
        <w:tc>
          <w:tcPr>
            <w:tcW w:w="6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369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专科：490202生物制药技术、490203药物制剂技术、520414中药材生产与加工、520415中药制药、520418药膳与食疗</w:t>
            </w:r>
          </w:p>
          <w:p w14:paraId="5A720F8D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本科：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工学门类、理学门类</w:t>
            </w:r>
          </w:p>
          <w:p w14:paraId="2870A3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研究生：专业不限</w:t>
            </w:r>
          </w:p>
          <w:p w14:paraId="571E8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0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清江工业园区服务中心</w:t>
            </w:r>
          </w:p>
        </w:tc>
      </w:tr>
      <w:tr w14:paraId="7A734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BF18"/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B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园区产业发展服务专员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202605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56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1.全日制大专及以上学历；</w:t>
            </w:r>
          </w:p>
          <w:p w14:paraId="173F5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2.18周岁及以上，35周岁及以下；</w:t>
            </w:r>
          </w:p>
          <w:p w14:paraId="6BF60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3.限2026年应届毕业生报考。</w:t>
            </w:r>
          </w:p>
        </w:tc>
        <w:tc>
          <w:tcPr>
            <w:tcW w:w="6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B9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专科：490101食品智能加工技术、490102食品质量与安全、490103食品营养与健康、490104食品检验检测技术</w:t>
            </w:r>
          </w:p>
          <w:p w14:paraId="05E64F25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本科：</w:t>
            </w:r>
            <w:r>
              <w:rPr>
                <w:rFonts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工学门类、理学门类</w:t>
            </w:r>
          </w:p>
          <w:p w14:paraId="3A687A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研究生：专业不限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1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清江工业园区服务中心</w:t>
            </w:r>
          </w:p>
        </w:tc>
      </w:tr>
    </w:tbl>
    <w:p w14:paraId="0FD4EA4C">
      <w:pPr>
        <w:keepNext w:val="0"/>
        <w:keepLines w:val="0"/>
        <w:pageBreakBefore w:val="0"/>
        <w:widowControl w:val="0"/>
        <w:tabs>
          <w:tab w:val="left" w:pos="14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jc w:val="left"/>
        <w:textAlignment w:val="auto"/>
        <w:rPr>
          <w:lang w:val="en-US" w:eastAsia="zh-CN"/>
        </w:rPr>
      </w:pPr>
    </w:p>
    <w:sectPr>
      <w:pgSz w:w="16838" w:h="11906" w:orient="landscape"/>
      <w:pgMar w:top="1587" w:right="1984" w:bottom="147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C58D044-083C-4BB2-A3B9-50D965D079F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E289D95-2CBC-45A6-BD7E-914A63C4E86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9BEDBF28-DFF9-4E01-98B3-46B48076E2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D39013D-F058-452E-90A5-61A8F16E15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3D06ACE"/>
    <w:rsid w:val="08D043B8"/>
    <w:rsid w:val="103E14D2"/>
    <w:rsid w:val="1C9E0262"/>
    <w:rsid w:val="2F799C13"/>
    <w:rsid w:val="392B46BB"/>
    <w:rsid w:val="4C9B1691"/>
    <w:rsid w:val="53894BFA"/>
    <w:rsid w:val="651E4C38"/>
    <w:rsid w:val="6A0A5C98"/>
    <w:rsid w:val="7ECD0896"/>
    <w:rsid w:val="D77BA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heading 1 Char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9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7B05DEE-7461-4CDF-ACA5-3AF4F090DF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669</Words>
  <Characters>868</Characters>
  <Lines>0</Lines>
  <Paragraphs>129</Paragraphs>
  <TotalTime>772</TotalTime>
  <ScaleCrop>false</ScaleCrop>
  <LinksUpToDate>false</LinksUpToDate>
  <CharactersWithSpaces>910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2024-09-09T00:48:00Z</dcterms:created>
  <dc:creator>user</dc:creator>
  <cp:lastModifiedBy>000</cp:lastModifiedBy>
  <cp:lastPrinted>2026-07-30T12:28:00Z</cp:lastPrinted>
  <dcterms:modified xsi:type="dcterms:W3CDTF">2026-08-03T00:53:07Z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3DB0D71436A1476BA3016D9EEE108799_13</vt:lpwstr>
  </property>
  <property fmtid="{D5CDD505-2E9C-101B-9397-08002B2CF9AE}" pid="4" name="KSOTemplateDocerSaveRecord">
    <vt:lpwstr>eyJoZGlkIjoiMDcwMWMyZWQ5NzYzNGZiMDg3MDM3MDQ3MTcxZTk5ZmMiLCJ1c2VySWQiOiI3MTE5ODEwOTIifQ==</vt:lpwstr>
  </property>
</Properties>
</file>